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335B" w:rsidRDefault="006F335B"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bookmarkStart w:id="0" w:name="_GoBack"/>
      <w:bookmarkEnd w:id="0"/>
      <w:r>
        <w:rPr>
          <w:rFonts w:ascii="Verdana" w:eastAsia="Times New Roman" w:hAnsi="Verdana" w:cs="Times New Roman"/>
          <w:b/>
          <w:bCs/>
          <w:color w:val="171717"/>
          <w:sz w:val="26"/>
          <w:szCs w:val="26"/>
        </w:rPr>
        <w:t>Research Participant – Privacy Notice</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 xml:space="preserve">The </w:t>
      </w:r>
      <w:r w:rsidR="006F335B">
        <w:rPr>
          <w:rFonts w:ascii="Verdana" w:eastAsia="Times New Roman" w:hAnsi="Verdana" w:cs="Times New Roman"/>
          <w:color w:val="171717"/>
          <w:sz w:val="18"/>
          <w:szCs w:val="18"/>
        </w:rPr>
        <w:t xml:space="preserve">notice provides </w:t>
      </w:r>
      <w:r w:rsidRPr="002C214A">
        <w:rPr>
          <w:rFonts w:ascii="Verdana" w:eastAsia="Times New Roman" w:hAnsi="Verdana" w:cs="Times New Roman"/>
          <w:color w:val="171717"/>
          <w:sz w:val="18"/>
          <w:szCs w:val="18"/>
        </w:rPr>
        <w:t xml:space="preserve">general information intended to supplement the specific information that you have already been given (for example on a participant information sheet or a consent form) in connection with your participation in a research study or project run by academic researchers at </w:t>
      </w:r>
      <w:r w:rsidR="006F335B">
        <w:rPr>
          <w:rFonts w:ascii="Verdana" w:eastAsia="Times New Roman" w:hAnsi="Verdana" w:cs="Times New Roman"/>
          <w:color w:val="171717"/>
          <w:sz w:val="18"/>
          <w:szCs w:val="18"/>
        </w:rPr>
        <w:t>The College of New Jersey</w:t>
      </w:r>
      <w:r w:rsidR="00250494">
        <w:rPr>
          <w:rFonts w:ascii="Verdana" w:eastAsia="Times New Roman" w:hAnsi="Verdana" w:cs="Times New Roman"/>
          <w:color w:val="171717"/>
          <w:sz w:val="18"/>
          <w:szCs w:val="18"/>
        </w:rPr>
        <w:t>.</w:t>
      </w:r>
    </w:p>
    <w:p w:rsidR="002C214A" w:rsidRPr="002C214A" w:rsidRDefault="001E25CC"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r>
        <w:rPr>
          <w:rFonts w:ascii="Verdana" w:eastAsia="Times New Roman" w:hAnsi="Verdana" w:cs="Times New Roman"/>
          <w:b/>
          <w:bCs/>
          <w:color w:val="171717"/>
          <w:sz w:val="26"/>
          <w:szCs w:val="26"/>
        </w:rPr>
        <w:t>1</w:t>
      </w:r>
      <w:r w:rsidR="002C214A" w:rsidRPr="002C214A">
        <w:rPr>
          <w:rFonts w:ascii="Verdana" w:eastAsia="Times New Roman" w:hAnsi="Verdana" w:cs="Times New Roman"/>
          <w:b/>
          <w:bCs/>
          <w:color w:val="171717"/>
          <w:sz w:val="26"/>
          <w:szCs w:val="26"/>
        </w:rPr>
        <w:t>. Who will process my personal information?</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 xml:space="preserve">The information published here applies to the use of your personal information by </w:t>
      </w:r>
      <w:r w:rsidR="00250494">
        <w:rPr>
          <w:rFonts w:ascii="Verdana" w:eastAsia="Times New Roman" w:hAnsi="Verdana" w:cs="Times New Roman"/>
          <w:color w:val="171717"/>
          <w:sz w:val="18"/>
          <w:szCs w:val="18"/>
        </w:rPr>
        <w:t>The College of New Jersey</w:t>
      </w:r>
      <w:r w:rsidRPr="002C214A">
        <w:rPr>
          <w:rFonts w:ascii="Verdana" w:eastAsia="Times New Roman" w:hAnsi="Verdana" w:cs="Times New Roman"/>
          <w:color w:val="171717"/>
          <w:sz w:val="18"/>
          <w:szCs w:val="18"/>
        </w:rPr>
        <w:t xml:space="preserve">. </w:t>
      </w:r>
      <w:r w:rsidR="00E35982">
        <w:rPr>
          <w:rFonts w:ascii="Verdana" w:eastAsia="Times New Roman" w:hAnsi="Verdana" w:cs="Times New Roman"/>
          <w:color w:val="171717"/>
          <w:sz w:val="18"/>
          <w:szCs w:val="18"/>
        </w:rPr>
        <w:t>If you</w:t>
      </w:r>
      <w:r w:rsidRPr="002C214A">
        <w:rPr>
          <w:rFonts w:ascii="Verdana" w:eastAsia="Times New Roman" w:hAnsi="Verdana" w:cs="Times New Roman"/>
          <w:color w:val="171717"/>
          <w:sz w:val="18"/>
          <w:szCs w:val="18"/>
        </w:rPr>
        <w:t xml:space="preserve"> are participating in a research study that the </w:t>
      </w:r>
      <w:r w:rsidR="00250494">
        <w:rPr>
          <w:rFonts w:ascii="Verdana" w:eastAsia="Times New Roman" w:hAnsi="Verdana" w:cs="Times New Roman"/>
          <w:color w:val="171717"/>
          <w:sz w:val="18"/>
          <w:szCs w:val="18"/>
        </w:rPr>
        <w:t>College</w:t>
      </w:r>
      <w:r w:rsidRPr="002C214A">
        <w:rPr>
          <w:rFonts w:ascii="Verdana" w:eastAsia="Times New Roman" w:hAnsi="Verdana" w:cs="Times New Roman"/>
          <w:color w:val="171717"/>
          <w:sz w:val="18"/>
          <w:szCs w:val="18"/>
        </w:rPr>
        <w:t xml:space="preserve"> is running jointly with other </w:t>
      </w:r>
      <w:r w:rsidR="00250494" w:rsidRPr="002C214A">
        <w:rPr>
          <w:rFonts w:ascii="Verdana" w:eastAsia="Times New Roman" w:hAnsi="Verdana" w:cs="Times New Roman"/>
          <w:color w:val="171717"/>
          <w:sz w:val="18"/>
          <w:szCs w:val="18"/>
        </w:rPr>
        <w:t>organizations</w:t>
      </w:r>
      <w:r w:rsidRPr="002C214A">
        <w:rPr>
          <w:rFonts w:ascii="Verdana" w:eastAsia="Times New Roman" w:hAnsi="Verdana" w:cs="Times New Roman"/>
          <w:color w:val="171717"/>
          <w:sz w:val="18"/>
          <w:szCs w:val="18"/>
        </w:rPr>
        <w:t xml:space="preserve">, such as other </w:t>
      </w:r>
      <w:r w:rsidR="005B3E5B">
        <w:rPr>
          <w:rFonts w:ascii="Verdana" w:eastAsia="Times New Roman" w:hAnsi="Verdana" w:cs="Times New Roman"/>
          <w:color w:val="171717"/>
          <w:sz w:val="18"/>
          <w:szCs w:val="18"/>
        </w:rPr>
        <w:t xml:space="preserve">colleges, </w:t>
      </w:r>
      <w:r w:rsidRPr="002C214A">
        <w:rPr>
          <w:rFonts w:ascii="Verdana" w:eastAsia="Times New Roman" w:hAnsi="Verdana" w:cs="Times New Roman"/>
          <w:color w:val="171717"/>
          <w:sz w:val="18"/>
          <w:szCs w:val="18"/>
        </w:rPr>
        <w:t>universities or hospitals</w:t>
      </w:r>
      <w:r w:rsidR="00E35982">
        <w:rPr>
          <w:rFonts w:ascii="Verdana" w:eastAsia="Times New Roman" w:hAnsi="Verdana" w:cs="Times New Roman"/>
          <w:color w:val="171717"/>
          <w:sz w:val="18"/>
          <w:szCs w:val="18"/>
        </w:rPr>
        <w:t>, your information may also be shared with those research partners</w:t>
      </w:r>
      <w:r w:rsidRPr="002C214A">
        <w:rPr>
          <w:rFonts w:ascii="Verdana" w:eastAsia="Times New Roman" w:hAnsi="Verdana" w:cs="Times New Roman"/>
          <w:color w:val="171717"/>
          <w:sz w:val="18"/>
          <w:szCs w:val="18"/>
        </w:rPr>
        <w:t>.</w:t>
      </w:r>
    </w:p>
    <w:p w:rsidR="002C214A" w:rsidRPr="002C214A" w:rsidRDefault="005B3E5B" w:rsidP="002C214A">
      <w:pPr>
        <w:shd w:val="clear" w:color="auto" w:fill="FFFFFF"/>
        <w:spacing w:after="150" w:line="240" w:lineRule="auto"/>
        <w:rPr>
          <w:rFonts w:ascii="Verdana" w:eastAsia="Times New Roman" w:hAnsi="Verdana" w:cs="Times New Roman"/>
          <w:color w:val="171717"/>
          <w:sz w:val="18"/>
          <w:szCs w:val="18"/>
        </w:rPr>
      </w:pPr>
      <w:r>
        <w:rPr>
          <w:rFonts w:ascii="Verdana" w:eastAsia="Times New Roman" w:hAnsi="Verdana" w:cs="Times New Roman"/>
          <w:color w:val="171717"/>
          <w:sz w:val="18"/>
          <w:szCs w:val="18"/>
        </w:rPr>
        <w:t>Through the consent process, y</w:t>
      </w:r>
      <w:r w:rsidR="002C214A" w:rsidRPr="002C214A">
        <w:rPr>
          <w:rFonts w:ascii="Verdana" w:eastAsia="Times New Roman" w:hAnsi="Verdana" w:cs="Times New Roman"/>
          <w:color w:val="171717"/>
          <w:sz w:val="18"/>
          <w:szCs w:val="18"/>
        </w:rPr>
        <w:t>ou</w:t>
      </w:r>
      <w:r>
        <w:rPr>
          <w:rFonts w:ascii="Verdana" w:eastAsia="Times New Roman" w:hAnsi="Verdana" w:cs="Times New Roman"/>
          <w:color w:val="171717"/>
          <w:sz w:val="18"/>
          <w:szCs w:val="18"/>
        </w:rPr>
        <w:t xml:space="preserve"> should</w:t>
      </w:r>
      <w:r w:rsidR="002C214A" w:rsidRPr="002C214A">
        <w:rPr>
          <w:rFonts w:ascii="Verdana" w:eastAsia="Times New Roman" w:hAnsi="Verdana" w:cs="Times New Roman"/>
          <w:color w:val="171717"/>
          <w:sz w:val="18"/>
          <w:szCs w:val="18"/>
        </w:rPr>
        <w:t xml:space="preserve"> have already been told about the types of personal information </w:t>
      </w:r>
      <w:r w:rsidR="00450BFB">
        <w:rPr>
          <w:rFonts w:ascii="Verdana" w:eastAsia="Times New Roman" w:hAnsi="Verdana" w:cs="Times New Roman"/>
          <w:color w:val="171717"/>
          <w:sz w:val="18"/>
          <w:szCs w:val="18"/>
        </w:rPr>
        <w:t xml:space="preserve">the </w:t>
      </w:r>
      <w:r>
        <w:rPr>
          <w:rFonts w:ascii="Verdana" w:eastAsia="Times New Roman" w:hAnsi="Verdana" w:cs="Times New Roman"/>
          <w:color w:val="171717"/>
          <w:sz w:val="18"/>
          <w:szCs w:val="18"/>
        </w:rPr>
        <w:t>College</w:t>
      </w:r>
      <w:r w:rsidR="002C214A" w:rsidRPr="002C214A">
        <w:rPr>
          <w:rFonts w:ascii="Verdana" w:eastAsia="Times New Roman" w:hAnsi="Verdana" w:cs="Times New Roman"/>
          <w:color w:val="171717"/>
          <w:sz w:val="18"/>
          <w:szCs w:val="18"/>
        </w:rPr>
        <w:t xml:space="preserve"> will use in connection with the specific research study or project you are participating in and (where applicable) its sources, any data sharing or international transfer arrangements, and any automated decision-making that affects you.</w:t>
      </w:r>
      <w:r w:rsidR="000017EA">
        <w:rPr>
          <w:rFonts w:ascii="Verdana" w:eastAsia="Times New Roman" w:hAnsi="Verdana" w:cs="Times New Roman"/>
          <w:color w:val="171717"/>
          <w:sz w:val="18"/>
          <w:szCs w:val="18"/>
        </w:rPr>
        <w:t xml:space="preserve">  If you have not been provided this information, or have additional questions about the types of personal information that may be used in the course of this research, you should contact the researcher(s) leading the project.</w:t>
      </w:r>
    </w:p>
    <w:p w:rsidR="002C214A" w:rsidRPr="002C214A" w:rsidRDefault="001E25CC"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r>
        <w:rPr>
          <w:rFonts w:ascii="Verdana" w:eastAsia="Times New Roman" w:hAnsi="Verdana" w:cs="Times New Roman"/>
          <w:b/>
          <w:bCs/>
          <w:color w:val="171717"/>
          <w:sz w:val="26"/>
          <w:szCs w:val="26"/>
        </w:rPr>
        <w:t>2</w:t>
      </w:r>
      <w:r w:rsidR="002C214A" w:rsidRPr="002C214A">
        <w:rPr>
          <w:rFonts w:ascii="Verdana" w:eastAsia="Times New Roman" w:hAnsi="Verdana" w:cs="Times New Roman"/>
          <w:b/>
          <w:bCs/>
          <w:color w:val="171717"/>
          <w:sz w:val="26"/>
          <w:szCs w:val="26"/>
        </w:rPr>
        <w:t>. What is the purpose and legal basis of the processing?</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 xml:space="preserve">In general terms, </w:t>
      </w:r>
      <w:r w:rsidR="005F5D58">
        <w:rPr>
          <w:rFonts w:ascii="Verdana" w:eastAsia="Times New Roman" w:hAnsi="Verdana" w:cs="Times New Roman"/>
          <w:color w:val="171717"/>
          <w:sz w:val="18"/>
          <w:szCs w:val="18"/>
        </w:rPr>
        <w:t>the College</w:t>
      </w:r>
      <w:r w:rsidRPr="002C214A">
        <w:rPr>
          <w:rFonts w:ascii="Verdana" w:eastAsia="Times New Roman" w:hAnsi="Verdana" w:cs="Times New Roman"/>
          <w:color w:val="171717"/>
          <w:sz w:val="18"/>
          <w:szCs w:val="18"/>
        </w:rPr>
        <w:t xml:space="preserve"> use</w:t>
      </w:r>
      <w:r w:rsidR="005F5D58">
        <w:rPr>
          <w:rFonts w:ascii="Verdana" w:eastAsia="Times New Roman" w:hAnsi="Verdana" w:cs="Times New Roman"/>
          <w:color w:val="171717"/>
          <w:sz w:val="18"/>
          <w:szCs w:val="18"/>
        </w:rPr>
        <w:t>s</w:t>
      </w:r>
      <w:r w:rsidRPr="002C214A">
        <w:rPr>
          <w:rFonts w:ascii="Verdana" w:eastAsia="Times New Roman" w:hAnsi="Verdana" w:cs="Times New Roman"/>
          <w:color w:val="171717"/>
          <w:sz w:val="18"/>
          <w:szCs w:val="18"/>
        </w:rPr>
        <w:t xml:space="preserve"> your personal information (including, where appropriate, sensitive personal information) to carry out academic and/or translational research in the public interest.</w:t>
      </w:r>
    </w:p>
    <w:p w:rsidR="002C214A" w:rsidRPr="002C214A" w:rsidRDefault="00CB715D" w:rsidP="002C214A">
      <w:pPr>
        <w:shd w:val="clear" w:color="auto" w:fill="FFFFFF"/>
        <w:spacing w:after="150" w:line="240" w:lineRule="auto"/>
        <w:rPr>
          <w:rFonts w:ascii="Verdana" w:eastAsia="Times New Roman" w:hAnsi="Verdana" w:cs="Times New Roman"/>
          <w:color w:val="171717"/>
          <w:sz w:val="18"/>
          <w:szCs w:val="18"/>
        </w:rPr>
      </w:pPr>
      <w:r>
        <w:rPr>
          <w:rFonts w:ascii="Verdana" w:eastAsia="Times New Roman" w:hAnsi="Verdana" w:cs="Times New Roman"/>
          <w:color w:val="171717"/>
          <w:sz w:val="18"/>
          <w:szCs w:val="18"/>
        </w:rPr>
        <w:t>The College will also ask</w:t>
      </w:r>
      <w:r w:rsidR="002C214A" w:rsidRPr="002C214A">
        <w:rPr>
          <w:rFonts w:ascii="Verdana" w:eastAsia="Times New Roman" w:hAnsi="Verdana" w:cs="Times New Roman"/>
          <w:color w:val="171717"/>
          <w:sz w:val="18"/>
          <w:szCs w:val="18"/>
        </w:rPr>
        <w:t xml:space="preserve"> for your consent to use your personal information for research purposes. </w:t>
      </w:r>
      <w:r w:rsidR="000E4D99">
        <w:rPr>
          <w:rFonts w:ascii="Verdana" w:eastAsia="Times New Roman" w:hAnsi="Verdana" w:cs="Times New Roman"/>
          <w:color w:val="171717"/>
          <w:sz w:val="18"/>
          <w:szCs w:val="18"/>
        </w:rPr>
        <w:t>You</w:t>
      </w:r>
      <w:r w:rsidR="002C214A" w:rsidRPr="002C214A">
        <w:rPr>
          <w:rFonts w:ascii="Verdana" w:eastAsia="Times New Roman" w:hAnsi="Verdana" w:cs="Times New Roman"/>
          <w:color w:val="171717"/>
          <w:sz w:val="18"/>
          <w:szCs w:val="18"/>
        </w:rPr>
        <w:t xml:space="preserve"> can withdraw this </w:t>
      </w:r>
      <w:r w:rsidR="000E4D99">
        <w:rPr>
          <w:rFonts w:ascii="Verdana" w:eastAsia="Times New Roman" w:hAnsi="Verdana" w:cs="Times New Roman"/>
          <w:color w:val="171717"/>
          <w:sz w:val="18"/>
          <w:szCs w:val="18"/>
        </w:rPr>
        <w:t xml:space="preserve">consent </w:t>
      </w:r>
      <w:r w:rsidR="002C214A" w:rsidRPr="002C214A">
        <w:rPr>
          <w:rFonts w:ascii="Verdana" w:eastAsia="Times New Roman" w:hAnsi="Verdana" w:cs="Times New Roman"/>
          <w:color w:val="171717"/>
          <w:sz w:val="18"/>
          <w:szCs w:val="18"/>
        </w:rPr>
        <w:t>at any time</w:t>
      </w:r>
      <w:r w:rsidR="000E4D99">
        <w:rPr>
          <w:rFonts w:ascii="Verdana" w:eastAsia="Times New Roman" w:hAnsi="Verdana" w:cs="Times New Roman"/>
          <w:color w:val="171717"/>
          <w:sz w:val="18"/>
          <w:szCs w:val="18"/>
        </w:rPr>
        <w:t xml:space="preserve">.  </w:t>
      </w:r>
      <w:r w:rsidR="002C214A" w:rsidRPr="002C214A">
        <w:rPr>
          <w:rFonts w:ascii="Verdana" w:eastAsia="Times New Roman" w:hAnsi="Verdana" w:cs="Times New Roman"/>
          <w:color w:val="171717"/>
          <w:sz w:val="18"/>
          <w:szCs w:val="18"/>
        </w:rPr>
        <w:t>You are not legally or contractually obliged to supply us with your personal information for research purposes.</w:t>
      </w:r>
    </w:p>
    <w:p w:rsidR="002C214A" w:rsidRPr="002C214A" w:rsidRDefault="001E25CC"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r>
        <w:rPr>
          <w:rFonts w:ascii="Verdana" w:eastAsia="Times New Roman" w:hAnsi="Verdana" w:cs="Times New Roman"/>
          <w:b/>
          <w:bCs/>
          <w:color w:val="171717"/>
          <w:sz w:val="26"/>
          <w:szCs w:val="26"/>
        </w:rPr>
        <w:t>3</w:t>
      </w:r>
      <w:r w:rsidR="002C214A" w:rsidRPr="002C214A">
        <w:rPr>
          <w:rFonts w:ascii="Verdana" w:eastAsia="Times New Roman" w:hAnsi="Verdana" w:cs="Times New Roman"/>
          <w:b/>
          <w:bCs/>
          <w:color w:val="171717"/>
          <w:sz w:val="26"/>
          <w:szCs w:val="26"/>
        </w:rPr>
        <w:t>. How can I access my personal information?</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Various rights under data protection legislation, including the right to access personal information that is held about you, are qualified or do not apply when personal information is processed solely in a research or archival context. This is because fulfilling them might adversely affect the integrity of, and the public benefits arising from, the research study or project.</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 xml:space="preserve">If you have any questions regarding your rights in this context, please </w:t>
      </w:r>
      <w:r w:rsidR="00310522">
        <w:rPr>
          <w:rFonts w:ascii="Verdana" w:eastAsia="Times New Roman" w:hAnsi="Verdana" w:cs="Times New Roman"/>
          <w:color w:val="171717"/>
          <w:sz w:val="18"/>
          <w:szCs w:val="18"/>
        </w:rPr>
        <w:t>see the College’s Privacy Office webpage for further information</w:t>
      </w:r>
      <w:r w:rsidRPr="002C214A">
        <w:rPr>
          <w:rFonts w:ascii="Verdana" w:eastAsia="Times New Roman" w:hAnsi="Verdana" w:cs="Times New Roman"/>
          <w:color w:val="171717"/>
          <w:sz w:val="18"/>
          <w:szCs w:val="18"/>
        </w:rPr>
        <w:t>.</w:t>
      </w:r>
    </w:p>
    <w:p w:rsidR="002C214A" w:rsidRPr="002C214A" w:rsidRDefault="001E25CC"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r>
        <w:rPr>
          <w:rFonts w:ascii="Verdana" w:eastAsia="Times New Roman" w:hAnsi="Verdana" w:cs="Times New Roman"/>
          <w:b/>
          <w:bCs/>
          <w:color w:val="171717"/>
          <w:sz w:val="26"/>
          <w:szCs w:val="26"/>
        </w:rPr>
        <w:t>4</w:t>
      </w:r>
      <w:r w:rsidR="002C214A" w:rsidRPr="002C214A">
        <w:rPr>
          <w:rFonts w:ascii="Verdana" w:eastAsia="Times New Roman" w:hAnsi="Verdana" w:cs="Times New Roman"/>
          <w:b/>
          <w:bCs/>
          <w:color w:val="171717"/>
          <w:sz w:val="26"/>
          <w:szCs w:val="26"/>
        </w:rPr>
        <w:t>. How long is my information kept?</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You</w:t>
      </w:r>
      <w:r w:rsidR="00310522">
        <w:rPr>
          <w:rFonts w:ascii="Verdana" w:eastAsia="Times New Roman" w:hAnsi="Verdana" w:cs="Times New Roman"/>
          <w:color w:val="171717"/>
          <w:sz w:val="18"/>
          <w:szCs w:val="18"/>
        </w:rPr>
        <w:t xml:space="preserve"> should</w:t>
      </w:r>
      <w:r w:rsidRPr="002C214A">
        <w:rPr>
          <w:rFonts w:ascii="Verdana" w:eastAsia="Times New Roman" w:hAnsi="Verdana" w:cs="Times New Roman"/>
          <w:color w:val="171717"/>
          <w:sz w:val="18"/>
          <w:szCs w:val="18"/>
        </w:rPr>
        <w:t xml:space="preserve"> have already been told about the long-term use (and, where applicable, </w:t>
      </w:r>
      <w:r w:rsidR="00310522">
        <w:rPr>
          <w:rFonts w:ascii="Verdana" w:eastAsia="Times New Roman" w:hAnsi="Verdana" w:cs="Times New Roman"/>
          <w:color w:val="171717"/>
          <w:sz w:val="18"/>
          <w:szCs w:val="18"/>
        </w:rPr>
        <w:t xml:space="preserve">secondary </w:t>
      </w:r>
      <w:r w:rsidRPr="002C214A">
        <w:rPr>
          <w:rFonts w:ascii="Verdana" w:eastAsia="Times New Roman" w:hAnsi="Verdana" w:cs="Times New Roman"/>
          <w:color w:val="171717"/>
          <w:sz w:val="18"/>
          <w:szCs w:val="18"/>
        </w:rPr>
        <w:t xml:space="preserve">use) and retention of your personal information in connection with the specific research study or project you are participating in. General </w:t>
      </w:r>
      <w:r w:rsidR="00F44A70">
        <w:rPr>
          <w:rFonts w:ascii="Verdana" w:eastAsia="Times New Roman" w:hAnsi="Verdana" w:cs="Times New Roman"/>
          <w:color w:val="171717"/>
          <w:sz w:val="18"/>
          <w:szCs w:val="18"/>
        </w:rPr>
        <w:t>i</w:t>
      </w:r>
      <w:r w:rsidR="00F44A70" w:rsidRPr="00F44A70">
        <w:rPr>
          <w:rFonts w:ascii="Verdana" w:eastAsia="Times New Roman" w:hAnsi="Verdana" w:cs="Times New Roman"/>
          <w:color w:val="171717"/>
          <w:sz w:val="18"/>
          <w:szCs w:val="18"/>
        </w:rPr>
        <w:t>nformation about how long different types of information are retained by the College, as required by New Jersey, USA, state law is published at </w:t>
      </w:r>
      <w:hyperlink r:id="rId6" w:history="1">
        <w:r w:rsidR="00F44A70" w:rsidRPr="00F44A70">
          <w:rPr>
            <w:rFonts w:ascii="Verdana" w:eastAsia="Times New Roman" w:hAnsi="Verdana" w:cs="Times New Roman"/>
            <w:color w:val="171717"/>
            <w:sz w:val="18"/>
            <w:szCs w:val="18"/>
          </w:rPr>
          <w:t>http://www.nj.gov/treasury/revenue/rms/retention.shtml</w:t>
        </w:r>
      </w:hyperlink>
      <w:r w:rsidRPr="002C214A">
        <w:rPr>
          <w:rFonts w:ascii="Verdana" w:eastAsia="Times New Roman" w:hAnsi="Verdana" w:cs="Times New Roman"/>
          <w:color w:val="171717"/>
          <w:sz w:val="18"/>
          <w:szCs w:val="18"/>
        </w:rPr>
        <w:t>.</w:t>
      </w:r>
    </w:p>
    <w:p w:rsidR="002C214A" w:rsidRPr="002C214A" w:rsidRDefault="001E25CC"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r>
        <w:rPr>
          <w:rFonts w:ascii="Verdana" w:eastAsia="Times New Roman" w:hAnsi="Verdana" w:cs="Times New Roman"/>
          <w:b/>
          <w:bCs/>
          <w:color w:val="171717"/>
          <w:sz w:val="26"/>
          <w:szCs w:val="26"/>
        </w:rPr>
        <w:t>5</w:t>
      </w:r>
      <w:r w:rsidR="002C214A" w:rsidRPr="002C214A">
        <w:rPr>
          <w:rFonts w:ascii="Verdana" w:eastAsia="Times New Roman" w:hAnsi="Verdana" w:cs="Times New Roman"/>
          <w:b/>
          <w:bCs/>
          <w:color w:val="171717"/>
          <w:sz w:val="26"/>
          <w:szCs w:val="26"/>
        </w:rPr>
        <w:t>. Who can I contact?</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t xml:space="preserve">If you have any questions about the particular research study you are participating in, please use any contact details you have already been </w:t>
      </w:r>
      <w:r w:rsidR="003C1251">
        <w:rPr>
          <w:rFonts w:ascii="Verdana" w:eastAsia="Times New Roman" w:hAnsi="Verdana" w:cs="Times New Roman"/>
          <w:color w:val="171717"/>
          <w:sz w:val="18"/>
          <w:szCs w:val="18"/>
        </w:rPr>
        <w:t>provided to contact the researcher(s) leading the project</w:t>
      </w:r>
      <w:r w:rsidR="0090017A">
        <w:rPr>
          <w:rFonts w:ascii="Verdana" w:eastAsia="Times New Roman" w:hAnsi="Verdana" w:cs="Times New Roman"/>
          <w:color w:val="171717"/>
          <w:sz w:val="18"/>
          <w:szCs w:val="18"/>
        </w:rPr>
        <w:t xml:space="preserve"> or the Institutional Review Board Chair, Sandy Gibson (gibsonc@tcnj.edu)</w:t>
      </w:r>
      <w:r w:rsidRPr="002C214A">
        <w:rPr>
          <w:rFonts w:ascii="Verdana" w:eastAsia="Times New Roman" w:hAnsi="Verdana" w:cs="Times New Roman"/>
          <w:color w:val="171717"/>
          <w:sz w:val="18"/>
          <w:szCs w:val="18"/>
        </w:rPr>
        <w:t>.</w:t>
      </w:r>
    </w:p>
    <w:p w:rsidR="002C214A" w:rsidRPr="002C214A" w:rsidRDefault="002C214A" w:rsidP="002C214A">
      <w:pPr>
        <w:shd w:val="clear" w:color="auto" w:fill="FFFFFF"/>
        <w:spacing w:after="150" w:line="240" w:lineRule="auto"/>
        <w:rPr>
          <w:rFonts w:ascii="Verdana" w:eastAsia="Times New Roman" w:hAnsi="Verdana" w:cs="Times New Roman"/>
          <w:color w:val="171717"/>
          <w:sz w:val="18"/>
          <w:szCs w:val="18"/>
        </w:rPr>
      </w:pPr>
      <w:r w:rsidRPr="002C214A">
        <w:rPr>
          <w:rFonts w:ascii="Verdana" w:eastAsia="Times New Roman" w:hAnsi="Verdana" w:cs="Times New Roman"/>
          <w:color w:val="171717"/>
          <w:sz w:val="18"/>
          <w:szCs w:val="18"/>
        </w:rPr>
        <w:lastRenderedPageBreak/>
        <w:t xml:space="preserve">If you have any general questions about how your personal information is used by the </w:t>
      </w:r>
      <w:r w:rsidR="003C1251">
        <w:rPr>
          <w:rFonts w:ascii="Verdana" w:eastAsia="Times New Roman" w:hAnsi="Verdana" w:cs="Times New Roman"/>
          <w:color w:val="171717"/>
          <w:sz w:val="18"/>
          <w:szCs w:val="18"/>
        </w:rPr>
        <w:t>College</w:t>
      </w:r>
      <w:r w:rsidRPr="002C214A">
        <w:rPr>
          <w:rFonts w:ascii="Verdana" w:eastAsia="Times New Roman" w:hAnsi="Verdana" w:cs="Times New Roman"/>
          <w:color w:val="171717"/>
          <w:sz w:val="18"/>
          <w:szCs w:val="18"/>
        </w:rPr>
        <w:t xml:space="preserve">, or wish to exercise any of your rights, </w:t>
      </w:r>
      <w:r w:rsidR="003C1251" w:rsidRPr="003C1251">
        <w:rPr>
          <w:rFonts w:ascii="Verdana" w:eastAsia="Times New Roman" w:hAnsi="Verdana" w:cs="Times New Roman"/>
          <w:color w:val="171717"/>
          <w:sz w:val="18"/>
          <w:szCs w:val="18"/>
        </w:rPr>
        <w:t>please consult the College’s </w:t>
      </w:r>
      <w:hyperlink r:id="rId7" w:history="1">
        <w:r w:rsidR="003C1251" w:rsidRPr="003C1251">
          <w:rPr>
            <w:rFonts w:ascii="Verdana" w:eastAsia="Times New Roman" w:hAnsi="Verdana" w:cs="Times New Roman"/>
            <w:color w:val="171717"/>
            <w:sz w:val="18"/>
            <w:szCs w:val="18"/>
          </w:rPr>
          <w:t>Privacy Office</w:t>
        </w:r>
      </w:hyperlink>
      <w:r w:rsidR="003C1251" w:rsidRPr="003C1251">
        <w:rPr>
          <w:rFonts w:ascii="Verdana" w:eastAsia="Times New Roman" w:hAnsi="Verdana" w:cs="Times New Roman"/>
          <w:color w:val="171717"/>
          <w:sz w:val="18"/>
          <w:szCs w:val="18"/>
        </w:rPr>
        <w:t> webpage. If you need further assistance, please contact the College’s Privacy Officer at (</w:t>
      </w:r>
      <w:hyperlink r:id="rId8" w:history="1">
        <w:r w:rsidR="003C1251" w:rsidRPr="003C1251">
          <w:rPr>
            <w:rFonts w:ascii="Verdana" w:eastAsia="Times New Roman" w:hAnsi="Verdana" w:cs="Times New Roman"/>
            <w:color w:val="171717"/>
            <w:sz w:val="18"/>
            <w:szCs w:val="18"/>
          </w:rPr>
          <w:t>privacy@tcnj.edu</w:t>
        </w:r>
      </w:hyperlink>
      <w:r w:rsidR="003C1251" w:rsidRPr="003C1251">
        <w:rPr>
          <w:rFonts w:ascii="Verdana" w:eastAsia="Times New Roman" w:hAnsi="Verdana" w:cs="Times New Roman"/>
          <w:color w:val="171717"/>
          <w:sz w:val="18"/>
          <w:szCs w:val="18"/>
        </w:rPr>
        <w:t>)</w:t>
      </w:r>
      <w:r w:rsidRPr="002C214A">
        <w:rPr>
          <w:rFonts w:ascii="Verdana" w:eastAsia="Times New Roman" w:hAnsi="Verdana" w:cs="Times New Roman"/>
          <w:color w:val="171717"/>
          <w:sz w:val="18"/>
          <w:szCs w:val="18"/>
        </w:rPr>
        <w:t>.</w:t>
      </w:r>
    </w:p>
    <w:p w:rsidR="002C214A" w:rsidRPr="002C214A" w:rsidRDefault="001E25CC" w:rsidP="002C214A">
      <w:pPr>
        <w:shd w:val="clear" w:color="auto" w:fill="FFFFFF"/>
        <w:spacing w:after="150" w:line="345" w:lineRule="atLeast"/>
        <w:textAlignment w:val="baseline"/>
        <w:outlineLvl w:val="2"/>
        <w:rPr>
          <w:rFonts w:ascii="Verdana" w:eastAsia="Times New Roman" w:hAnsi="Verdana" w:cs="Times New Roman"/>
          <w:b/>
          <w:bCs/>
          <w:color w:val="171717"/>
          <w:sz w:val="26"/>
          <w:szCs w:val="26"/>
        </w:rPr>
      </w:pPr>
      <w:r>
        <w:rPr>
          <w:rFonts w:ascii="Verdana" w:eastAsia="Times New Roman" w:hAnsi="Verdana" w:cs="Times New Roman"/>
          <w:b/>
          <w:bCs/>
          <w:color w:val="171717"/>
          <w:sz w:val="26"/>
          <w:szCs w:val="26"/>
        </w:rPr>
        <w:t>6</w:t>
      </w:r>
      <w:r w:rsidR="002C214A" w:rsidRPr="002C214A">
        <w:rPr>
          <w:rFonts w:ascii="Verdana" w:eastAsia="Times New Roman" w:hAnsi="Verdana" w:cs="Times New Roman"/>
          <w:b/>
          <w:bCs/>
          <w:color w:val="171717"/>
          <w:sz w:val="26"/>
          <w:szCs w:val="26"/>
        </w:rPr>
        <w:t>. Are changes made to this webpage?</w:t>
      </w:r>
    </w:p>
    <w:p w:rsidR="00FF1CDF" w:rsidRDefault="002C214A" w:rsidP="001E25CC">
      <w:pPr>
        <w:shd w:val="clear" w:color="auto" w:fill="FFFFFF"/>
        <w:spacing w:after="150" w:line="240" w:lineRule="auto"/>
      </w:pPr>
      <w:r w:rsidRPr="002C214A">
        <w:rPr>
          <w:rFonts w:ascii="Verdana" w:eastAsia="Times New Roman" w:hAnsi="Verdana" w:cs="Times New Roman"/>
          <w:color w:val="171717"/>
          <w:sz w:val="18"/>
          <w:szCs w:val="18"/>
        </w:rPr>
        <w:t xml:space="preserve">This webpage was last updated in </w:t>
      </w:r>
      <w:r w:rsidR="001E25CC">
        <w:rPr>
          <w:rFonts w:ascii="Verdana" w:eastAsia="Times New Roman" w:hAnsi="Verdana" w:cs="Times New Roman"/>
          <w:color w:val="171717"/>
          <w:sz w:val="18"/>
          <w:szCs w:val="18"/>
        </w:rPr>
        <w:t>July,</w:t>
      </w:r>
      <w:r w:rsidRPr="002C214A">
        <w:rPr>
          <w:rFonts w:ascii="Verdana" w:eastAsia="Times New Roman" w:hAnsi="Verdana" w:cs="Times New Roman"/>
          <w:color w:val="171717"/>
          <w:sz w:val="18"/>
          <w:szCs w:val="18"/>
        </w:rPr>
        <w:t xml:space="preserve"> 2018. It is reviewed when necessary and at least annually. Any changes will be published here.</w:t>
      </w:r>
    </w:p>
    <w:sectPr w:rsidR="00FF1CDF" w:rsidSect="009716C5">
      <w:headerReference w:type="default" r:id="rId9"/>
      <w:pgSz w:w="12240" w:h="15840"/>
      <w:pgMar w:top="140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2B4E" w:rsidRDefault="00C52B4E" w:rsidP="009716C5">
      <w:pPr>
        <w:spacing w:after="0" w:line="240" w:lineRule="auto"/>
      </w:pPr>
      <w:r>
        <w:separator/>
      </w:r>
    </w:p>
  </w:endnote>
  <w:endnote w:type="continuationSeparator" w:id="0">
    <w:p w:rsidR="00C52B4E" w:rsidRDefault="00C52B4E" w:rsidP="00971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2B4E" w:rsidRDefault="00C52B4E" w:rsidP="009716C5">
      <w:pPr>
        <w:spacing w:after="0" w:line="240" w:lineRule="auto"/>
      </w:pPr>
      <w:r>
        <w:separator/>
      </w:r>
    </w:p>
  </w:footnote>
  <w:footnote w:type="continuationSeparator" w:id="0">
    <w:p w:rsidR="00C52B4E" w:rsidRDefault="00C52B4E" w:rsidP="009716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6C5" w:rsidRPr="009716C5" w:rsidRDefault="009716C5" w:rsidP="009716C5">
    <w:pPr>
      <w:rPr>
        <w:rFonts w:ascii="Times New Roman" w:eastAsia="Times New Roman" w:hAnsi="Times New Roman" w:cs="Times New Roman"/>
        <w:sz w:val="24"/>
        <w:szCs w:val="24"/>
      </w:rPr>
    </w:pPr>
    <w:r w:rsidRPr="009716C5">
      <w:rPr>
        <w:rFonts w:ascii="Times New Roman" w:eastAsia="Times New Roman" w:hAnsi="Times New Roman" w:cs="Times New Roman"/>
        <w:sz w:val="24"/>
        <w:szCs w:val="24"/>
      </w:rPr>
      <w:fldChar w:fldCharType="begin"/>
    </w:r>
    <w:r w:rsidRPr="009716C5">
      <w:rPr>
        <w:rFonts w:ascii="Times New Roman" w:eastAsia="Times New Roman" w:hAnsi="Times New Roman" w:cs="Times New Roman"/>
        <w:sz w:val="24"/>
        <w:szCs w:val="24"/>
      </w:rPr>
      <w:instrText xml:space="preserve"> INCLUDEPICTURE "https://tcnj.pages.tcnj.edu/files/2018/01/main-site-navigation-masterbrand-FINAL.png" \* MERGEFORMATINET </w:instrText>
    </w:r>
    <w:r w:rsidRPr="009716C5">
      <w:rPr>
        <w:rFonts w:ascii="Times New Roman" w:eastAsia="Times New Roman" w:hAnsi="Times New Roman" w:cs="Times New Roman"/>
        <w:sz w:val="24"/>
        <w:szCs w:val="24"/>
      </w:rPr>
      <w:fldChar w:fldCharType="separate"/>
    </w:r>
    <w:r w:rsidRPr="009716C5">
      <w:rPr>
        <w:rFonts w:ascii="Times New Roman" w:eastAsia="Times New Roman" w:hAnsi="Times New Roman" w:cs="Times New Roman"/>
        <w:noProof/>
        <w:sz w:val="24"/>
        <w:szCs w:val="24"/>
      </w:rPr>
      <w:drawing>
        <wp:inline distT="0" distB="0" distL="0" distR="0">
          <wp:extent cx="2529548" cy="707666"/>
          <wp:effectExtent l="0" t="0" r="0" b="3810"/>
          <wp:docPr id="1" name="Picture 1" descr="TCNJ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NJ word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6707" cy="726454"/>
                  </a:xfrm>
                  <a:prstGeom prst="rect">
                    <a:avLst/>
                  </a:prstGeom>
                  <a:noFill/>
                  <a:ln>
                    <a:noFill/>
                  </a:ln>
                </pic:spPr>
              </pic:pic>
            </a:graphicData>
          </a:graphic>
        </wp:inline>
      </w:drawing>
    </w:r>
    <w:r w:rsidRPr="009716C5">
      <w:rPr>
        <w:rFonts w:ascii="Times New Roman" w:eastAsia="Times New Roman" w:hAnsi="Times New Roman" w:cs="Times New Roman"/>
        <w:sz w:val="24"/>
        <w:szCs w:val="24"/>
      </w:rPr>
      <w:fldChar w:fldCharType="end"/>
    </w:r>
  </w:p>
  <w:p w:rsidR="009716C5" w:rsidRDefault="009716C5">
    <w:pPr>
      <w:pStyle w:val="Header"/>
    </w:pPr>
  </w:p>
  <w:p w:rsidR="009716C5" w:rsidRDefault="009716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14A"/>
    <w:rsid w:val="000017EA"/>
    <w:rsid w:val="000E4D99"/>
    <w:rsid w:val="001E25CC"/>
    <w:rsid w:val="00250494"/>
    <w:rsid w:val="002C214A"/>
    <w:rsid w:val="00310522"/>
    <w:rsid w:val="003C1251"/>
    <w:rsid w:val="00450BFB"/>
    <w:rsid w:val="004F57C2"/>
    <w:rsid w:val="005B3E5B"/>
    <w:rsid w:val="005F5D58"/>
    <w:rsid w:val="006F335B"/>
    <w:rsid w:val="0090017A"/>
    <w:rsid w:val="009716C5"/>
    <w:rsid w:val="00B01ADD"/>
    <w:rsid w:val="00B22DAC"/>
    <w:rsid w:val="00C52B4E"/>
    <w:rsid w:val="00CB715D"/>
    <w:rsid w:val="00E35982"/>
    <w:rsid w:val="00F44A70"/>
    <w:rsid w:val="00FF1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6249C"/>
  <w15:chartTrackingRefBased/>
  <w15:docId w15:val="{9BAAE67D-BA5C-4B89-9190-C5C22148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C21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C214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C21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214A"/>
    <w:rPr>
      <w:color w:val="0000FF"/>
      <w:u w:val="single"/>
    </w:rPr>
  </w:style>
  <w:style w:type="character" w:customStyle="1" w:styleId="apple-converted-space">
    <w:name w:val="apple-converted-space"/>
    <w:basedOn w:val="DefaultParagraphFont"/>
    <w:rsid w:val="002C214A"/>
  </w:style>
  <w:style w:type="paragraph" w:styleId="Header">
    <w:name w:val="header"/>
    <w:basedOn w:val="Normal"/>
    <w:link w:val="HeaderChar"/>
    <w:uiPriority w:val="99"/>
    <w:unhideWhenUsed/>
    <w:rsid w:val="00971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6C5"/>
  </w:style>
  <w:style w:type="paragraph" w:styleId="Footer">
    <w:name w:val="footer"/>
    <w:basedOn w:val="Normal"/>
    <w:link w:val="FooterChar"/>
    <w:uiPriority w:val="99"/>
    <w:unhideWhenUsed/>
    <w:rsid w:val="00971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27875">
      <w:bodyDiv w:val="1"/>
      <w:marLeft w:val="0"/>
      <w:marRight w:val="0"/>
      <w:marTop w:val="0"/>
      <w:marBottom w:val="0"/>
      <w:divBdr>
        <w:top w:val="none" w:sz="0" w:space="0" w:color="auto"/>
        <w:left w:val="none" w:sz="0" w:space="0" w:color="auto"/>
        <w:bottom w:val="none" w:sz="0" w:space="0" w:color="auto"/>
        <w:right w:val="none" w:sz="0" w:space="0" w:color="auto"/>
      </w:divBdr>
    </w:div>
    <w:div w:id="7676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y@tcnj.edu" TargetMode="External"/><Relationship Id="rId3" Type="http://schemas.openxmlformats.org/officeDocument/2006/relationships/webSettings" Target="webSettings.xml"/><Relationship Id="rId7" Type="http://schemas.openxmlformats.org/officeDocument/2006/relationships/hyperlink" Target="https://privacy.pages.tcnj.edu/related-links/general-data-protection-regulation-european-un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gov/treasury/revenue/rms/retention.s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Miller</dc:creator>
  <cp:keywords/>
  <dc:description/>
  <cp:lastModifiedBy>Microsoft Office User</cp:lastModifiedBy>
  <cp:revision>4</cp:revision>
  <dcterms:created xsi:type="dcterms:W3CDTF">2018-07-15T09:39:00Z</dcterms:created>
  <dcterms:modified xsi:type="dcterms:W3CDTF">2018-07-17T16:40:00Z</dcterms:modified>
</cp:coreProperties>
</file>